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6FC2" w14:textId="70053D60" w:rsidR="00787233" w:rsidRPr="00B023AB" w:rsidRDefault="00B023AB" w:rsidP="00B023AB">
      <w:r>
        <w:t>It was very disappointing to learn recently of The Victorian Labour Government’s announcement to slash the Minimum Feed-in Tariff paid to homeowners who generate electricity from solar power.</w:t>
      </w:r>
      <w:r>
        <w:br/>
      </w:r>
      <w:r>
        <w:br/>
        <w:t xml:space="preserve">As of July homeowners will receive a paltry 9 cents per kWh down from 11 cents currently. With retail electricity prices rising dramatically it’s hard to imagine what could the justification for a reduced feed-in tariff. </w:t>
      </w:r>
      <w:r>
        <w:t>Indeed,</w:t>
      </w:r>
      <w:bookmarkStart w:id="0" w:name="_GoBack"/>
      <w:bookmarkEnd w:id="0"/>
      <w:r>
        <w:t xml:space="preserve"> last year the average wholesale price for electricity was nearly 14 cents. That’s 14 cents for electricity generated in the Latrobe valley before distribution costs. At this rate, homeowners are being asked to subsidise the electricity companies they must be laughing all the way to the bank.</w:t>
      </w:r>
      <w:r>
        <w:br/>
      </w:r>
      <w:r>
        <w:br/>
        <w:t>We call on the Victorian Labour Government to reconsider its decision to cut the Solar Feed-in tariff and pay homeowners a fair price for the electricity they generate. If you share our concerns we urge you to contact your local member of parliament.</w:t>
      </w:r>
    </w:p>
    <w:sectPr w:rsidR="00787233" w:rsidRPr="00B023AB" w:rsidSect="00787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22D6"/>
    <w:rsid w:val="005422D6"/>
    <w:rsid w:val="00652FC8"/>
    <w:rsid w:val="006B6C56"/>
    <w:rsid w:val="00787233"/>
    <w:rsid w:val="0095778B"/>
    <w:rsid w:val="009B01D9"/>
    <w:rsid w:val="00B023AB"/>
    <w:rsid w:val="00E92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6FC1"/>
  <w15:docId w15:val="{F172CF57-D35F-476C-9142-F59367EB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Gerard McAllister</cp:lastModifiedBy>
  <cp:revision>3</cp:revision>
  <dcterms:created xsi:type="dcterms:W3CDTF">2018-03-20T01:17:00Z</dcterms:created>
  <dcterms:modified xsi:type="dcterms:W3CDTF">2018-04-04T01:45:00Z</dcterms:modified>
</cp:coreProperties>
</file>